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BE674E1" w:rsidR="00562AC3"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ПОЛИТИКА</w:t>
      </w:r>
    </w:p>
    <w:p w14:paraId="00000002" w14:textId="77777777" w:rsidR="00562AC3"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ОТНОШЕНИИ ОБРАБОТКИ ПЕРСОНАЛЬНЫХ ДАННЫХ</w:t>
      </w:r>
    </w:p>
    <w:p w14:paraId="00000003" w14:textId="77777777" w:rsidR="00562AC3" w:rsidRDefault="00562AC3">
      <w:pPr>
        <w:jc w:val="center"/>
        <w:rPr>
          <w:rFonts w:ascii="Times New Roman" w:eastAsia="Times New Roman" w:hAnsi="Times New Roman" w:cs="Times New Roman"/>
          <w:b/>
          <w:sz w:val="24"/>
          <w:szCs w:val="24"/>
        </w:rPr>
      </w:pPr>
    </w:p>
    <w:p w14:paraId="00000004" w14:textId="783FAA5B" w:rsidR="00562AC3" w:rsidRPr="00B9455A" w:rsidRDefault="00B9455A">
      <w:pPr>
        <w:jc w:val="right"/>
        <w:rPr>
          <w:rFonts w:ascii="Times New Roman" w:eastAsia="Times New Roman" w:hAnsi="Times New Roman" w:cs="Times New Roman"/>
          <w:b/>
          <w:sz w:val="24"/>
          <w:szCs w:val="24"/>
          <w:shd w:val="clear" w:color="auto" w:fill="D9EAD3"/>
          <w:lang w:val="ru-RU"/>
        </w:rPr>
      </w:pPr>
      <w:r>
        <w:rPr>
          <w:rFonts w:ascii="Times New Roman" w:eastAsia="Times New Roman" w:hAnsi="Times New Roman" w:cs="Times New Roman"/>
          <w:b/>
          <w:sz w:val="24"/>
          <w:szCs w:val="24"/>
          <w:shd w:val="clear" w:color="auto" w:fill="D9EAD3"/>
          <w:lang w:val="ru-RU"/>
        </w:rPr>
        <w:t>22.12.2025</w:t>
      </w:r>
    </w:p>
    <w:p w14:paraId="00000005"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ind w:left="566"/>
        <w:rPr>
          <w:rFonts w:ascii="Times New Roman" w:eastAsia="Times New Roman" w:hAnsi="Times New Roman" w:cs="Times New Roman"/>
          <w:sz w:val="24"/>
          <w:szCs w:val="24"/>
        </w:rPr>
      </w:pPr>
      <w:r>
        <w:rPr>
          <w:rFonts w:ascii="Times New Roman" w:eastAsia="Times New Roman" w:hAnsi="Times New Roman" w:cs="Times New Roman"/>
          <w:b/>
          <w:sz w:val="24"/>
          <w:szCs w:val="24"/>
        </w:rPr>
        <w:t>1. Общие положения</w:t>
      </w:r>
    </w:p>
    <w:p w14:paraId="00000006" w14:textId="54E42CC4"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Настоящая Политика Индивидуального предпринимателя </w:t>
      </w:r>
      <w:r w:rsidR="00B9455A" w:rsidRPr="00B9455A">
        <w:rPr>
          <w:rFonts w:ascii="Times New Roman" w:eastAsia="Times New Roman" w:hAnsi="Times New Roman" w:cs="Times New Roman"/>
          <w:sz w:val="24"/>
          <w:szCs w:val="24"/>
        </w:rPr>
        <w:t xml:space="preserve">Индивидуального предпринимателя </w:t>
      </w:r>
      <w:bookmarkStart w:id="0" w:name="_Hlk217051689"/>
      <w:r w:rsidR="00B9455A" w:rsidRPr="00B9455A">
        <w:rPr>
          <w:rFonts w:ascii="Times New Roman" w:eastAsia="Times New Roman" w:hAnsi="Times New Roman" w:cs="Times New Roman"/>
          <w:sz w:val="24"/>
          <w:szCs w:val="24"/>
        </w:rPr>
        <w:t>Мамонтова-Катаева Максима Руслановича</w:t>
      </w:r>
      <w:r w:rsidR="00B9455A">
        <w:rPr>
          <w:rFonts w:ascii="Times New Roman" w:eastAsia="Times New Roman" w:hAnsi="Times New Roman" w:cs="Times New Roman"/>
          <w:sz w:val="24"/>
          <w:szCs w:val="24"/>
          <w:lang w:val="ru-RU"/>
        </w:rPr>
        <w:t xml:space="preserve"> </w:t>
      </w:r>
      <w:bookmarkEnd w:id="0"/>
      <w:r>
        <w:rPr>
          <w:rFonts w:ascii="Times New Roman" w:eastAsia="Times New Roman" w:hAnsi="Times New Roman" w:cs="Times New Roman"/>
          <w:sz w:val="24"/>
          <w:szCs w:val="24"/>
        </w:rPr>
        <w:t xml:space="preserve">ИНН </w:t>
      </w:r>
      <w:r w:rsidR="00B9455A" w:rsidRPr="00B9455A">
        <w:rPr>
          <w:rFonts w:ascii="Times New Roman" w:eastAsia="Times New Roman" w:hAnsi="Times New Roman" w:cs="Times New Roman"/>
          <w:sz w:val="24"/>
          <w:szCs w:val="24"/>
        </w:rPr>
        <w:t>540543864161</w:t>
      </w:r>
      <w:r w:rsidR="00B9455A">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ОГРНИП</w:t>
      </w:r>
      <w:r w:rsidR="00B9455A">
        <w:rPr>
          <w:rFonts w:ascii="Times New Roman" w:eastAsia="Times New Roman" w:hAnsi="Times New Roman" w:cs="Times New Roman"/>
          <w:sz w:val="24"/>
          <w:szCs w:val="24"/>
          <w:lang w:val="ru-RU"/>
        </w:rPr>
        <w:t xml:space="preserve"> </w:t>
      </w:r>
      <w:r w:rsidR="00B9455A" w:rsidRPr="00B9455A">
        <w:rPr>
          <w:rFonts w:ascii="Times New Roman" w:eastAsia="Times New Roman" w:hAnsi="Times New Roman" w:cs="Times New Roman"/>
          <w:sz w:val="24"/>
          <w:szCs w:val="24"/>
          <w:lang w:val="ru-RU"/>
        </w:rPr>
        <w:t>321547600014909</w:t>
      </w:r>
      <w:r>
        <w:rPr>
          <w:rFonts w:ascii="Times New Roman" w:eastAsia="Times New Roman" w:hAnsi="Times New Roman" w:cs="Times New Roman"/>
          <w:color w:val="0A1E32"/>
          <w:sz w:val="24"/>
          <w:szCs w:val="24"/>
        </w:rPr>
        <w:t xml:space="preserve">, </w:t>
      </w:r>
      <w:r>
        <w:rPr>
          <w:rFonts w:ascii="Times New Roman" w:eastAsia="Times New Roman" w:hAnsi="Times New Roman" w:cs="Times New Roman"/>
          <w:sz w:val="24"/>
          <w:szCs w:val="24"/>
        </w:rPr>
        <w:t>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0000007" w14:textId="2F74DF5E"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Политика действует в отношении персональных данных, которые обрабатывает ИП </w:t>
      </w:r>
      <w:r w:rsidR="00B9455A" w:rsidRPr="00B9455A">
        <w:rPr>
          <w:rFonts w:ascii="Times New Roman" w:eastAsia="Times New Roman" w:hAnsi="Times New Roman" w:cs="Times New Roman"/>
          <w:sz w:val="24"/>
          <w:szCs w:val="24"/>
        </w:rPr>
        <w:t xml:space="preserve">Мамонтов-Катаев Максим Русланович </w:t>
      </w:r>
      <w:r>
        <w:rPr>
          <w:rFonts w:ascii="Times New Roman" w:eastAsia="Times New Roman" w:hAnsi="Times New Roman" w:cs="Times New Roman"/>
          <w:sz w:val="24"/>
          <w:szCs w:val="24"/>
        </w:rPr>
        <w:t>(далее - Оператор).</w:t>
      </w:r>
    </w:p>
    <w:p w14:paraId="00000008"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Целью разработки настоящей Политики является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 обрабатываемых Оператором.</w:t>
      </w:r>
    </w:p>
    <w:p w14:paraId="00000009"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Политика распространяется на отношения в области обработки персональных данных, возникшие у Оператора как до, так и после утверждения настоящей Политики.</w:t>
      </w:r>
    </w:p>
    <w:p w14:paraId="0000000A" w14:textId="504B818C"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странице Оператора на сайте </w:t>
      </w:r>
      <w:r w:rsidR="00B9455A" w:rsidRPr="00B9455A">
        <w:rPr>
          <w:rFonts w:ascii="Times New Roman" w:eastAsia="Times New Roman" w:hAnsi="Times New Roman" w:cs="Times New Roman"/>
          <w:sz w:val="24"/>
          <w:szCs w:val="24"/>
        </w:rPr>
        <w:t xml:space="preserve">https://aroken.ru/ </w:t>
      </w:r>
      <w:r w:rsidR="00D83168">
        <w:rPr>
          <w:rFonts w:ascii="Times New Roman" w:eastAsia="Times New Roman" w:hAnsi="Times New Roman" w:cs="Times New Roman"/>
          <w:sz w:val="24"/>
          <w:szCs w:val="24"/>
          <w:lang w:val="ru-RU"/>
        </w:rPr>
        <w:t xml:space="preserve">и всех его </w:t>
      </w:r>
      <w:proofErr w:type="spellStart"/>
      <w:r w:rsidR="00D83168">
        <w:rPr>
          <w:rFonts w:ascii="Times New Roman" w:eastAsia="Times New Roman" w:hAnsi="Times New Roman" w:cs="Times New Roman"/>
          <w:sz w:val="24"/>
          <w:szCs w:val="24"/>
          <w:lang w:val="ru-RU"/>
        </w:rPr>
        <w:t>поддоменах</w:t>
      </w:r>
      <w:proofErr w:type="spellEnd"/>
      <w:r w:rsidR="00D83168">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(далее - Сайт). </w:t>
      </w:r>
    </w:p>
    <w:p w14:paraId="0000000B"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Использование Пользователем Сайта означает согласие с настоящей Политикой и условиями обработки персональных данных Пользователя.</w:t>
      </w:r>
    </w:p>
    <w:p w14:paraId="0000000C"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несогласия субъекта персональных данных полностью либо в части с условиями настоящей Политики использование Сайта и его сервисов должно быть немедленно прекращено.</w:t>
      </w:r>
    </w:p>
    <w:p w14:paraId="0000000D"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Основные понятия, используемые в Политике:</w:t>
      </w:r>
    </w:p>
    <w:p w14:paraId="0000000E"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персональные данные</w:t>
      </w:r>
      <w:r>
        <w:rPr>
          <w:rFonts w:ascii="Times New Roman" w:eastAsia="Times New Roman" w:hAnsi="Times New Roman" w:cs="Times New Roman"/>
          <w:sz w:val="24"/>
          <w:szCs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0000000F"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оператор персональных данных (оператор)</w:t>
      </w:r>
      <w:r>
        <w:rPr>
          <w:rFonts w:ascii="Times New Roman" w:eastAsia="Times New Roman" w:hAnsi="Times New Roman" w:cs="Times New Roman"/>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0000010"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обработка персональных данных</w:t>
      </w:r>
      <w:r>
        <w:rPr>
          <w:rFonts w:ascii="Times New Roman" w:eastAsia="Times New Roman" w:hAnsi="Times New Roman" w:cs="Times New Roman"/>
          <w:sz w:val="24"/>
          <w:szCs w:val="24"/>
        </w:rPr>
        <w:t xml:space="preserve"> - любое действие (операция) или совокупность действий (операций) с персональными данными, совершаемых с использованием </w:t>
      </w:r>
      <w:r>
        <w:rPr>
          <w:rFonts w:ascii="Times New Roman" w:eastAsia="Times New Roman" w:hAnsi="Times New Roman" w:cs="Times New Roman"/>
          <w:sz w:val="24"/>
          <w:szCs w:val="24"/>
        </w:rPr>
        <w:lastRenderedPageBreak/>
        <w:t>средств автоматизации или без их использования. Обработка персональных данных включает в себя в том числе:</w:t>
      </w:r>
    </w:p>
    <w:p w14:paraId="00000011"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сбор;</w:t>
      </w:r>
    </w:p>
    <w:p w14:paraId="00000012"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запись;</w:t>
      </w:r>
    </w:p>
    <w:p w14:paraId="00000013"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систематизацию;</w:t>
      </w:r>
    </w:p>
    <w:p w14:paraId="00000014"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накопление;</w:t>
      </w:r>
    </w:p>
    <w:p w14:paraId="00000015"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хранение;</w:t>
      </w:r>
    </w:p>
    <w:p w14:paraId="00000017" w14:textId="19CB4015" w:rsidR="00562AC3" w:rsidRDefault="00000000" w:rsidP="00B9455A">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уточнение (обновление, изменение);</w:t>
      </w:r>
    </w:p>
    <w:p w14:paraId="00000019" w14:textId="36F2FA4D" w:rsidR="00562AC3" w:rsidRDefault="00000000" w:rsidP="00B9455A">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использование;</w:t>
      </w:r>
    </w:p>
    <w:p w14:paraId="0000001A"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обезличивание;</w:t>
      </w:r>
    </w:p>
    <w:p w14:paraId="0000001B"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блокирование;</w:t>
      </w:r>
    </w:p>
    <w:p w14:paraId="0000001C"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удаление;</w:t>
      </w:r>
    </w:p>
    <w:p w14:paraId="0000001D"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уничтожение;</w:t>
      </w:r>
    </w:p>
    <w:p w14:paraId="0000001E"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автоматизированная обработка персональных данных</w:t>
      </w:r>
      <w:r>
        <w:rPr>
          <w:rFonts w:ascii="Times New Roman" w:eastAsia="Times New Roman" w:hAnsi="Times New Roman" w:cs="Times New Roman"/>
          <w:sz w:val="24"/>
          <w:szCs w:val="24"/>
        </w:rPr>
        <w:t xml:space="preserve"> - обработка персональных данных с помощью средств вычислительной техники;</w:t>
      </w:r>
    </w:p>
    <w:p w14:paraId="0000001F"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распространение персональных данных</w:t>
      </w:r>
      <w:r>
        <w:rPr>
          <w:rFonts w:ascii="Times New Roman" w:eastAsia="Times New Roman" w:hAnsi="Times New Roman" w:cs="Times New Roman"/>
          <w:sz w:val="24"/>
          <w:szCs w:val="24"/>
        </w:rPr>
        <w:t xml:space="preserve"> - действия, направленные на раскрытие персональных данных неопределенному кругу лиц;</w:t>
      </w:r>
    </w:p>
    <w:p w14:paraId="00000020"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предоставление персональных данных</w:t>
      </w:r>
      <w:r>
        <w:rPr>
          <w:rFonts w:ascii="Times New Roman" w:eastAsia="Times New Roman" w:hAnsi="Times New Roman" w:cs="Times New Roman"/>
          <w:sz w:val="24"/>
          <w:szCs w:val="24"/>
        </w:rPr>
        <w:t xml:space="preserve"> - действия, направленные на раскрытие персональных данных определенному лицу или определенному кругу лиц;</w:t>
      </w:r>
    </w:p>
    <w:p w14:paraId="00000021"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блокирование персональных данных</w:t>
      </w:r>
      <w:r>
        <w:rPr>
          <w:rFonts w:ascii="Times New Roman" w:eastAsia="Times New Roman" w:hAnsi="Times New Roman" w:cs="Times New Roman"/>
          <w:sz w:val="24"/>
          <w:szCs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0000022"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уничтожение персональных данных</w:t>
      </w:r>
      <w:r>
        <w:rPr>
          <w:rFonts w:ascii="Times New Roman" w:eastAsia="Times New Roman" w:hAnsi="Times New Roman" w:cs="Times New Roman"/>
          <w:sz w:val="24"/>
          <w:szCs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0000023"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обезличивание персональных данных</w:t>
      </w:r>
      <w:r>
        <w:rPr>
          <w:rFonts w:ascii="Times New Roman" w:eastAsia="Times New Roman" w:hAnsi="Times New Roman" w:cs="Times New Roman"/>
          <w:sz w:val="24"/>
          <w:szCs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00000024"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информационная система персональных данных</w:t>
      </w:r>
      <w:r>
        <w:rPr>
          <w:rFonts w:ascii="Times New Roman" w:eastAsia="Times New Roman" w:hAnsi="Times New Roman" w:cs="Times New Roman"/>
          <w:sz w:val="24"/>
          <w:szCs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0000026"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файлы </w:t>
      </w:r>
      <w:proofErr w:type="spellStart"/>
      <w:r>
        <w:rPr>
          <w:rFonts w:ascii="Times New Roman" w:eastAsia="Times New Roman" w:hAnsi="Times New Roman" w:cs="Times New Roman"/>
          <w:b/>
          <w:sz w:val="24"/>
          <w:szCs w:val="24"/>
        </w:rPr>
        <w:t>cookie</w:t>
      </w:r>
      <w:proofErr w:type="spellEnd"/>
      <w:r>
        <w:rPr>
          <w:rFonts w:ascii="Times New Roman" w:eastAsia="Times New Roman" w:hAnsi="Times New Roman" w:cs="Times New Roman"/>
          <w:b/>
          <w:sz w:val="24"/>
          <w:szCs w:val="24"/>
        </w:rPr>
        <w:t xml:space="preserve"> (куки) - </w:t>
      </w:r>
      <w:r>
        <w:rPr>
          <w:rFonts w:ascii="Times New Roman" w:eastAsia="Times New Roman" w:hAnsi="Times New Roman" w:cs="Times New Roman"/>
          <w:sz w:val="24"/>
          <w:szCs w:val="24"/>
        </w:rPr>
        <w:t>данные, которые автоматически передаются Оператором в процессе использования Сайта с помощью установленного на устройстве Пользователя программного обеспечения, в том числе IP-адрес, географическое местоположение, информация о браузере и виде операционной системы устройства Пользователя, технические характеристики оборудования и программного обеспечения, используемых Пользователем, дата и время доступа к Сайту.</w:t>
      </w:r>
    </w:p>
    <w:p w14:paraId="00000027"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00000028"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Ответственность за нарушение требований законодательства Российской Федерации и нормативных актов Оператора в сфере обработки и защиты персональных данных определяется в соответствии с законодательством Российской Федерации.</w:t>
      </w:r>
    </w:p>
    <w:p w14:paraId="00000029" w14:textId="77777777" w:rsidR="00562AC3" w:rsidRDefault="00562AC3">
      <w:pPr>
        <w:ind w:firstLine="566"/>
        <w:jc w:val="both"/>
        <w:rPr>
          <w:rFonts w:ascii="Times New Roman" w:eastAsia="Times New Roman" w:hAnsi="Times New Roman" w:cs="Times New Roman"/>
          <w:sz w:val="24"/>
          <w:szCs w:val="24"/>
        </w:rPr>
      </w:pPr>
    </w:p>
    <w:p w14:paraId="0000002A"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Цели сбора персональных данных и правовые основания обработки персональных данных</w:t>
      </w:r>
    </w:p>
    <w:p w14:paraId="0000002B"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000002C"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Обработке подлежат только персональные данные, которые отвечают целям их обработки.</w:t>
      </w:r>
    </w:p>
    <w:p w14:paraId="0000002D"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Обработка Оператором персональных данных осуществляется в следующих целях:</w:t>
      </w:r>
    </w:p>
    <w:p w14:paraId="2689A87C" w14:textId="77777777" w:rsidR="00DF7684" w:rsidRDefault="00DF7684">
      <w:pPr>
        <w:ind w:firstLine="566"/>
        <w:jc w:val="both"/>
        <w:rPr>
          <w:rFonts w:ascii="Times New Roman" w:eastAsia="Times New Roman" w:hAnsi="Times New Roman" w:cs="Times New Roman"/>
          <w:sz w:val="24"/>
          <w:szCs w:val="24"/>
        </w:rPr>
      </w:pPr>
      <w:r w:rsidRPr="00DF7684">
        <w:rPr>
          <w:rFonts w:ascii="Times New Roman" w:eastAsia="Times New Roman" w:hAnsi="Times New Roman" w:cs="Times New Roman"/>
          <w:sz w:val="24"/>
          <w:szCs w:val="24"/>
        </w:rPr>
        <w:t xml:space="preserve">Обеспечение соблюдения законодательства РФ в сфере образования </w:t>
      </w:r>
    </w:p>
    <w:p w14:paraId="00000037" w14:textId="44B673EA"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Обработка персональных данных может осуществляться исключительно в целях обеспечения соблюдения законов и иных нормативных правовых актов.</w:t>
      </w:r>
    </w:p>
    <w:p w14:paraId="00000038"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00000039" w14:textId="77777777" w:rsidR="00562AC3" w:rsidRDefault="00000000">
      <w:pPr>
        <w:ind w:left="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Конституция Российской Федерации;</w:t>
      </w:r>
    </w:p>
    <w:p w14:paraId="0000003A" w14:textId="77777777" w:rsidR="00562AC3" w:rsidRDefault="00000000">
      <w:pPr>
        <w:ind w:left="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Гражданский кодекс Российской Федерации;</w:t>
      </w:r>
    </w:p>
    <w:p w14:paraId="0000003B" w14:textId="77777777" w:rsidR="00562AC3" w:rsidRDefault="00000000">
      <w:pPr>
        <w:ind w:left="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Федеральный закон «Об обработке персональных данных»;</w:t>
      </w:r>
    </w:p>
    <w:p w14:paraId="0000003C" w14:textId="77777777" w:rsidR="00562AC3" w:rsidRDefault="00000000">
      <w:pPr>
        <w:ind w:left="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иные нормативные правовые акты, регулирующие отношения, связанные с деятельностью Оператора.</w:t>
      </w:r>
    </w:p>
    <w:p w14:paraId="0000003D" w14:textId="77777777" w:rsidR="00562AC3"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Правовым основанием обработки персональных данных также являются:</w:t>
      </w:r>
    </w:p>
    <w:p w14:paraId="0000003E" w14:textId="77777777" w:rsidR="00562AC3" w:rsidRDefault="00000000">
      <w:pPr>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договоры, заключаемые между Оператором и субъектами персональных данных;</w:t>
      </w:r>
    </w:p>
    <w:p w14:paraId="0000003F" w14:textId="77777777" w:rsidR="00562AC3" w:rsidRDefault="00000000">
      <w:pPr>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согласие субъектов персональных данных на обработку их персональных данных.</w:t>
      </w:r>
    </w:p>
    <w:p w14:paraId="00000040" w14:textId="77777777" w:rsidR="00562AC3" w:rsidRDefault="00562AC3">
      <w:pPr>
        <w:ind w:firstLine="566"/>
        <w:jc w:val="both"/>
        <w:rPr>
          <w:rFonts w:ascii="Times New Roman" w:eastAsia="Times New Roman" w:hAnsi="Times New Roman" w:cs="Times New Roman"/>
          <w:sz w:val="24"/>
          <w:szCs w:val="24"/>
        </w:rPr>
      </w:pPr>
    </w:p>
    <w:p w14:paraId="00000041" w14:textId="77777777" w:rsidR="00562AC3" w:rsidRDefault="00000000">
      <w:pPr>
        <w:shd w:val="clear" w:color="auto" w:fill="FFFFFF"/>
        <w:ind w:right="-40"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Права и обязанности субъекта персональных данных и Оператора</w:t>
      </w:r>
    </w:p>
    <w:p w14:paraId="00000042" w14:textId="77777777" w:rsidR="00562AC3" w:rsidRDefault="00000000">
      <w:pPr>
        <w:shd w:val="clear" w:color="auto" w:fill="FFFFFF"/>
        <w:ind w:right="-40"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Субъект персональных данных имеет право:</w:t>
      </w:r>
    </w:p>
    <w:p w14:paraId="00000043" w14:textId="77777777" w:rsidR="00562AC3" w:rsidRDefault="00000000">
      <w:pPr>
        <w:numPr>
          <w:ilvl w:val="0"/>
          <w:numId w:val="4"/>
        </w:numPr>
        <w:shd w:val="clear" w:color="auto" w:fill="FFFFFF"/>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получение персональных данных, относящихся к данному субъекту, и информации, касающейся их обработки;</w:t>
      </w:r>
    </w:p>
    <w:p w14:paraId="00000044" w14:textId="77777777" w:rsidR="00562AC3" w:rsidRDefault="00000000">
      <w:pPr>
        <w:numPr>
          <w:ilvl w:val="0"/>
          <w:numId w:val="4"/>
        </w:numPr>
        <w:shd w:val="clear" w:color="auto" w:fill="FFFFFF"/>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уточнение, блокирование или уничтожение его персональных данных в случае, если они являются неполными, устаревшими, неточными, незаконно полученными или не являются необходимыми для заявленной цели обработки;</w:t>
      </w:r>
    </w:p>
    <w:p w14:paraId="00000045" w14:textId="77777777" w:rsidR="00562AC3" w:rsidRDefault="00000000">
      <w:pPr>
        <w:numPr>
          <w:ilvl w:val="0"/>
          <w:numId w:val="4"/>
        </w:numPr>
        <w:shd w:val="clear" w:color="auto" w:fill="FFFFFF"/>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отзыв данного им согласия на обработку персональных данных;</w:t>
      </w:r>
    </w:p>
    <w:p w14:paraId="00000046" w14:textId="77777777" w:rsidR="00562AC3" w:rsidRDefault="00000000">
      <w:pPr>
        <w:numPr>
          <w:ilvl w:val="0"/>
          <w:numId w:val="4"/>
        </w:numPr>
        <w:shd w:val="clear" w:color="auto" w:fill="FFFFFF"/>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защиту своих прав и законных интересов, в том числе на возмещение убытков и компенсацию морального вреда в судебном порядке;</w:t>
      </w:r>
    </w:p>
    <w:p w14:paraId="00000047" w14:textId="77777777" w:rsidR="00562AC3" w:rsidRDefault="00000000">
      <w:pPr>
        <w:numPr>
          <w:ilvl w:val="0"/>
          <w:numId w:val="4"/>
        </w:numPr>
        <w:shd w:val="clear" w:color="auto" w:fill="FFFFFF"/>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обжалование действий или бездействия Оператора в уполномоченный орган по защите прав субъектов персональных данных или в судебном порядке;</w:t>
      </w:r>
    </w:p>
    <w:p w14:paraId="00000048" w14:textId="77777777" w:rsidR="00562AC3" w:rsidRDefault="00000000">
      <w:pPr>
        <w:numPr>
          <w:ilvl w:val="0"/>
          <w:numId w:val="4"/>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осуществление иных прав, предусмотренных законодательством РФ.</w:t>
      </w:r>
    </w:p>
    <w:p w14:paraId="00000049" w14:textId="77777777" w:rsidR="00562AC3" w:rsidRDefault="00000000">
      <w:pPr>
        <w:shd w:val="clear" w:color="auto" w:fill="FFFFFF"/>
        <w:ind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 Для реализации своих прав и законных интересов субъекты персональных данных имеют право обратиться к Оператору либо направить запрос лично или с помощью представителя. Запрос должен содержать сведения, указанные в ч. 3 ст. 14 ФЗ «О персональных данных».</w:t>
      </w:r>
    </w:p>
    <w:p w14:paraId="0000004A" w14:textId="77777777" w:rsidR="00562AC3" w:rsidRDefault="00000000">
      <w:pPr>
        <w:shd w:val="clear" w:color="auto" w:fill="FFFFFF"/>
        <w:ind w:right="-40"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Субъект персональных данных обязан:</w:t>
      </w:r>
    </w:p>
    <w:p w14:paraId="0000004B" w14:textId="77777777" w:rsidR="00562AC3" w:rsidRDefault="00000000">
      <w:pPr>
        <w:numPr>
          <w:ilvl w:val="0"/>
          <w:numId w:val="3"/>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предоставлять Оператору достоверные данные о себе;</w:t>
      </w:r>
    </w:p>
    <w:p w14:paraId="0000004C" w14:textId="77777777" w:rsidR="00562AC3" w:rsidRDefault="00000000">
      <w:pPr>
        <w:numPr>
          <w:ilvl w:val="0"/>
          <w:numId w:val="3"/>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сообщать Оператору об уточнении (обновлении, изменении) своих персональных данных.</w:t>
      </w:r>
    </w:p>
    <w:p w14:paraId="0000004D" w14:textId="77777777" w:rsidR="00562AC3" w:rsidRDefault="00000000">
      <w:pPr>
        <w:shd w:val="clear" w:color="auto" w:fill="FEFEFE"/>
        <w:ind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0000004E" w14:textId="77777777" w:rsidR="00562AC3" w:rsidRDefault="00000000">
      <w:pPr>
        <w:shd w:val="clear" w:color="auto" w:fill="FEFEFE"/>
        <w:ind w:right="-40"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 Оператор имеет право:</w:t>
      </w:r>
    </w:p>
    <w:p w14:paraId="0000004F" w14:textId="77777777" w:rsidR="00562AC3" w:rsidRDefault="00000000">
      <w:pPr>
        <w:numPr>
          <w:ilvl w:val="0"/>
          <w:numId w:val="1"/>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получать от субъекта персональных данных достоверные информацию и/или документы, содержащие персональные данные;</w:t>
      </w:r>
    </w:p>
    <w:p w14:paraId="00000050" w14:textId="77777777" w:rsidR="00562AC3" w:rsidRDefault="00000000">
      <w:pPr>
        <w:numPr>
          <w:ilvl w:val="0"/>
          <w:numId w:val="1"/>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00000051" w14:textId="77777777" w:rsidR="00562AC3" w:rsidRDefault="00000000">
      <w:pPr>
        <w:numPr>
          <w:ilvl w:val="0"/>
          <w:numId w:val="1"/>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00000052" w14:textId="77777777" w:rsidR="00562AC3" w:rsidRDefault="00000000">
      <w:pPr>
        <w:shd w:val="clear" w:color="auto" w:fill="FFFFFF"/>
        <w:ind w:right="-40"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3.4. Оператор обязан:</w:t>
      </w:r>
    </w:p>
    <w:p w14:paraId="00000053" w14:textId="77777777" w:rsidR="00562AC3" w:rsidRDefault="00000000">
      <w:pPr>
        <w:numPr>
          <w:ilvl w:val="0"/>
          <w:numId w:val="2"/>
        </w:numPr>
        <w:shd w:val="clear" w:color="auto" w:fill="FFFFFF"/>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предоставлять субъекту персональных данных по его просьбе информацию, касающуюся обработки его персональных данных;</w:t>
      </w:r>
    </w:p>
    <w:p w14:paraId="00000054" w14:textId="77777777" w:rsidR="00562AC3" w:rsidRDefault="00000000">
      <w:pPr>
        <w:numPr>
          <w:ilvl w:val="0"/>
          <w:numId w:val="2"/>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организовывать обработку персональных данных в порядке, установленном действующим законодательством РФ;</w:t>
      </w:r>
    </w:p>
    <w:p w14:paraId="00000055" w14:textId="77777777" w:rsidR="00562AC3" w:rsidRDefault="00000000">
      <w:pPr>
        <w:numPr>
          <w:ilvl w:val="0"/>
          <w:numId w:val="2"/>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00000056" w14:textId="77777777" w:rsidR="00562AC3" w:rsidRDefault="00000000">
      <w:pPr>
        <w:numPr>
          <w:ilvl w:val="0"/>
          <w:numId w:val="2"/>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14:paraId="00000057" w14:textId="77777777" w:rsidR="00562AC3" w:rsidRDefault="00000000">
      <w:pPr>
        <w:numPr>
          <w:ilvl w:val="0"/>
          <w:numId w:val="2"/>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публиковать или иным образом обеспечивать неограниченный доступ к настоящей Политике в отношении обработки персональных данных;</w:t>
      </w:r>
    </w:p>
    <w:p w14:paraId="00000058" w14:textId="77777777" w:rsidR="00562AC3" w:rsidRDefault="00000000">
      <w:pPr>
        <w:numPr>
          <w:ilvl w:val="0"/>
          <w:numId w:val="2"/>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0000059" w14:textId="4F67137E" w:rsidR="00562AC3" w:rsidRDefault="00000000">
      <w:pPr>
        <w:numPr>
          <w:ilvl w:val="0"/>
          <w:numId w:val="2"/>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прекратить обработку и уничтожить персональные данные в порядке и случаях, предусмотренных Законом о персональных данных;</w:t>
      </w:r>
    </w:p>
    <w:p w14:paraId="0000005A" w14:textId="77777777" w:rsidR="00562AC3" w:rsidRDefault="00000000">
      <w:pPr>
        <w:numPr>
          <w:ilvl w:val="0"/>
          <w:numId w:val="2"/>
        </w:numPr>
        <w:shd w:val="clear" w:color="auto" w:fill="FEFEFE"/>
        <w:ind w:left="0"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исполнять иные обязанности, предусмотренные Законом о персональных данных.</w:t>
      </w:r>
    </w:p>
    <w:p w14:paraId="0000005B" w14:textId="77777777" w:rsidR="00562AC3" w:rsidRDefault="00562AC3">
      <w:pPr>
        <w:jc w:val="both"/>
        <w:rPr>
          <w:rFonts w:ascii="Times New Roman" w:eastAsia="Times New Roman" w:hAnsi="Times New Roman" w:cs="Times New Roman"/>
          <w:sz w:val="24"/>
          <w:szCs w:val="24"/>
        </w:rPr>
      </w:pPr>
    </w:p>
    <w:p w14:paraId="0000005C"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ind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Объем и категории обрабатываемых персональных данных,</w:t>
      </w:r>
    </w:p>
    <w:p w14:paraId="0000005D"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категории субъектов персональных данных</w:t>
      </w:r>
    </w:p>
    <w:p w14:paraId="0000005E"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Содержание и объем обрабатываемых персональных данных должны соответствовать заявленным целям обработки, предусмотренным в разд. 2 настоящей Политики. Обрабатываемые персональные данные не должны быть избыточными по отношению к заявленным целям их обработки.</w:t>
      </w:r>
    </w:p>
    <w:p w14:paraId="0000005F"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4.2. Оператор может обрабатывать общие персональные данные следующих категорий субъектов персональных данных в следующих целях:</w:t>
      </w:r>
    </w:p>
    <w:p w14:paraId="00000060"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4.2.1. Предоставление обратной связи Пользователям, включая направление уведомлений, запросов, касающихся использования Сайта, оказания услуг, обработки запросов и заявок от Пользователя (физические лица - пользователи Сайта):</w:t>
      </w:r>
    </w:p>
    <w:p w14:paraId="00000061"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фамилия, имя;</w:t>
      </w:r>
    </w:p>
    <w:p w14:paraId="00000062"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номер телефона;</w:t>
      </w:r>
    </w:p>
    <w:p w14:paraId="00000063"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адрес электронной почты.</w:t>
      </w:r>
    </w:p>
    <w:p w14:paraId="00000064"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4.2.2. Обеспечение бесперебойной работы Сайта и его функций, формирование клиентской статистики об использовании разделов Сайта и его сервисов (физические лица - пользователи Сайта):</w:t>
      </w:r>
    </w:p>
    <w:p w14:paraId="00000065" w14:textId="77777777" w:rsidR="00562AC3" w:rsidRPr="00EE5CFA" w:rsidRDefault="00000000">
      <w:pPr>
        <w:spacing w:line="240" w:lineRule="auto"/>
        <w:ind w:left="566"/>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xml:space="preserve">· файлы </w:t>
      </w:r>
      <w:proofErr w:type="spellStart"/>
      <w:r w:rsidRPr="00EE5CFA">
        <w:rPr>
          <w:rFonts w:ascii="Times New Roman" w:eastAsia="Times New Roman" w:hAnsi="Times New Roman" w:cs="Times New Roman"/>
          <w:sz w:val="24"/>
          <w:szCs w:val="24"/>
        </w:rPr>
        <w:t>cookie</w:t>
      </w:r>
      <w:proofErr w:type="spellEnd"/>
      <w:r w:rsidRPr="00EE5CFA">
        <w:rPr>
          <w:rFonts w:ascii="Times New Roman" w:eastAsia="Times New Roman" w:hAnsi="Times New Roman" w:cs="Times New Roman"/>
          <w:sz w:val="24"/>
          <w:szCs w:val="24"/>
        </w:rPr>
        <w:t>;</w:t>
      </w:r>
    </w:p>
    <w:p w14:paraId="00000066" w14:textId="77777777" w:rsidR="00562AC3" w:rsidRPr="00EE5CFA" w:rsidRDefault="00000000">
      <w:pPr>
        <w:spacing w:line="240" w:lineRule="auto"/>
        <w:ind w:left="566"/>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запрашиваемые Интернет-страницы;</w:t>
      </w:r>
    </w:p>
    <w:p w14:paraId="00000067" w14:textId="77777777" w:rsidR="00562AC3" w:rsidRPr="00EE5CFA" w:rsidRDefault="00000000">
      <w:pPr>
        <w:spacing w:line="240" w:lineRule="auto"/>
        <w:ind w:left="566"/>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сведения о веб-браузере;</w:t>
      </w:r>
    </w:p>
    <w:p w14:paraId="00000068" w14:textId="77777777" w:rsidR="00562AC3" w:rsidRPr="00EE5CFA" w:rsidRDefault="00000000">
      <w:pPr>
        <w:spacing w:line="240" w:lineRule="auto"/>
        <w:ind w:left="566"/>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IP-адрес;</w:t>
      </w:r>
    </w:p>
    <w:p w14:paraId="00000069" w14:textId="77777777" w:rsidR="00562AC3" w:rsidRPr="00EE5CFA" w:rsidRDefault="00000000">
      <w:pPr>
        <w:spacing w:line="240" w:lineRule="auto"/>
        <w:ind w:left="566"/>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сведения о местоположении устройства;</w:t>
      </w:r>
    </w:p>
    <w:p w14:paraId="0000006A" w14:textId="77777777" w:rsidR="00562AC3" w:rsidRPr="00EE5CFA" w:rsidRDefault="00000000">
      <w:pPr>
        <w:spacing w:line="240" w:lineRule="auto"/>
        <w:ind w:left="566"/>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технические характеристики ПО и оборудования;</w:t>
      </w:r>
    </w:p>
    <w:p w14:paraId="0000006B" w14:textId="77777777" w:rsidR="00562AC3" w:rsidRPr="00EE5CFA" w:rsidRDefault="00000000">
      <w:pPr>
        <w:spacing w:line="240" w:lineRule="auto"/>
        <w:ind w:left="566"/>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время доступа;</w:t>
      </w:r>
    </w:p>
    <w:p w14:paraId="0000006D"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4.2.3. Рекламная рассылка и ведение маркетинговой деятельности (физические лица - пользователи Сайта):</w:t>
      </w:r>
    </w:p>
    <w:p w14:paraId="0000006E"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фамилия, имя;</w:t>
      </w:r>
    </w:p>
    <w:p w14:paraId="0000006F"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номер телефона;</w:t>
      </w:r>
    </w:p>
    <w:p w14:paraId="00000070" w14:textId="77777777" w:rsidR="00562AC3" w:rsidRPr="00EE5CFA"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адрес электронной почты;</w:t>
      </w:r>
    </w:p>
    <w:p w14:paraId="00000071" w14:textId="77777777" w:rsidR="00562AC3" w:rsidRDefault="00000000">
      <w:pPr>
        <w:ind w:firstLine="566"/>
        <w:jc w:val="both"/>
        <w:rPr>
          <w:rFonts w:ascii="Times New Roman" w:eastAsia="Times New Roman" w:hAnsi="Times New Roman" w:cs="Times New Roman"/>
          <w:sz w:val="24"/>
          <w:szCs w:val="24"/>
        </w:rPr>
      </w:pPr>
      <w:r w:rsidRPr="00EE5CFA">
        <w:rPr>
          <w:rFonts w:ascii="Times New Roman" w:eastAsia="Times New Roman" w:hAnsi="Times New Roman" w:cs="Times New Roman"/>
          <w:sz w:val="24"/>
          <w:szCs w:val="24"/>
        </w:rPr>
        <w:t>· история посещения сайта.</w:t>
      </w:r>
    </w:p>
    <w:p w14:paraId="00000072"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4.2.4. Оказание услуг (физические лица - заказчики услуг, заключившие с Оператором договор оказания услуг)</w:t>
      </w:r>
    </w:p>
    <w:p w14:paraId="00000073"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left="566"/>
        <w:rPr>
          <w:rFonts w:ascii="Times New Roman" w:eastAsia="Times New Roman" w:hAnsi="Times New Roman" w:cs="Times New Roman"/>
          <w:sz w:val="24"/>
          <w:szCs w:val="24"/>
        </w:rPr>
      </w:pPr>
      <w:r>
        <w:rPr>
          <w:rFonts w:ascii="Times New Roman" w:eastAsia="Times New Roman" w:hAnsi="Times New Roman" w:cs="Times New Roman"/>
          <w:sz w:val="24"/>
          <w:szCs w:val="24"/>
        </w:rPr>
        <w:t>· фамилия, имя, отчество;</w:t>
      </w:r>
    </w:p>
    <w:p w14:paraId="00000074"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left="566"/>
        <w:rPr>
          <w:rFonts w:ascii="Times New Roman" w:eastAsia="Times New Roman" w:hAnsi="Times New Roman" w:cs="Times New Roman"/>
          <w:sz w:val="24"/>
          <w:szCs w:val="24"/>
        </w:rPr>
      </w:pPr>
      <w:r>
        <w:rPr>
          <w:rFonts w:ascii="Times New Roman" w:eastAsia="Times New Roman" w:hAnsi="Times New Roman" w:cs="Times New Roman"/>
          <w:sz w:val="24"/>
          <w:szCs w:val="24"/>
        </w:rPr>
        <w:t>· номер телефона;</w:t>
      </w:r>
    </w:p>
    <w:p w14:paraId="00000075"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left="566"/>
        <w:rPr>
          <w:rFonts w:ascii="Times New Roman" w:eastAsia="Times New Roman" w:hAnsi="Times New Roman" w:cs="Times New Roman"/>
          <w:sz w:val="24"/>
          <w:szCs w:val="24"/>
        </w:rPr>
      </w:pPr>
      <w:r>
        <w:rPr>
          <w:rFonts w:ascii="Times New Roman" w:eastAsia="Times New Roman" w:hAnsi="Times New Roman" w:cs="Times New Roman"/>
          <w:sz w:val="24"/>
          <w:szCs w:val="24"/>
        </w:rPr>
        <w:t>· адрес электронной почты;</w:t>
      </w:r>
    </w:p>
    <w:p w14:paraId="00000076"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ind w:left="566"/>
        <w:rPr>
          <w:rFonts w:ascii="Times New Roman" w:eastAsia="Times New Roman" w:hAnsi="Times New Roman" w:cs="Times New Roman"/>
          <w:sz w:val="24"/>
          <w:szCs w:val="24"/>
        </w:rPr>
      </w:pPr>
      <w:r>
        <w:rPr>
          <w:rFonts w:ascii="Times New Roman" w:eastAsia="Times New Roman" w:hAnsi="Times New Roman" w:cs="Times New Roman"/>
          <w:sz w:val="24"/>
          <w:szCs w:val="24"/>
        </w:rPr>
        <w:t>· банковские реквизиты.</w:t>
      </w:r>
    </w:p>
    <w:p w14:paraId="00000077"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4.2.5. Лица, заключающие с Оператором гражданско-правовые договоры:</w:t>
      </w:r>
    </w:p>
    <w:p w14:paraId="00000078"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фамилия, имя, отчество;</w:t>
      </w:r>
    </w:p>
    <w:p w14:paraId="00000079"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номер телефона;</w:t>
      </w:r>
    </w:p>
    <w:p w14:paraId="0000007A"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адрес электронной почты;</w:t>
      </w:r>
    </w:p>
    <w:p w14:paraId="0000007B"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номер расчетного счета;</w:t>
      </w:r>
    </w:p>
    <w:p w14:paraId="0000007C"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ИНН и ОГРН.</w:t>
      </w:r>
    </w:p>
    <w:p w14:paraId="0000007D"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Оператор может обрабатывать следующую информацию: данные о технических средствах (устройствах) — IP-адрес, вид операционной системы, тип браузера, географическое положение, поставщик услуг сети Интернет; сведения об использовании Сервисов; информация, автоматически получаемая при доступе к Сервисам, в том числе с использованием </w:t>
      </w:r>
      <w:proofErr w:type="spellStart"/>
      <w:r>
        <w:rPr>
          <w:rFonts w:ascii="Times New Roman" w:eastAsia="Times New Roman" w:hAnsi="Times New Roman" w:cs="Times New Roman"/>
          <w:sz w:val="24"/>
          <w:szCs w:val="24"/>
        </w:rPr>
        <w:t>cookies</w:t>
      </w:r>
      <w:proofErr w:type="spellEnd"/>
      <w:r>
        <w:rPr>
          <w:rFonts w:ascii="Times New Roman" w:eastAsia="Times New Roman" w:hAnsi="Times New Roman" w:cs="Times New Roman"/>
          <w:sz w:val="24"/>
          <w:szCs w:val="24"/>
        </w:rPr>
        <w:t xml:space="preserve">; информация, полученная в результате действий Субъекта персональных данных, в том числе следующие сведения: о направленных запросах, отзывах и вопросах, пользовательские клики, просмотры страниц, заполнения полей, показы и просмотры баннеров и видео; данные, </w:t>
      </w:r>
      <w:r>
        <w:rPr>
          <w:rFonts w:ascii="Times New Roman" w:eastAsia="Times New Roman" w:hAnsi="Times New Roman" w:cs="Times New Roman"/>
          <w:sz w:val="24"/>
          <w:szCs w:val="24"/>
        </w:rPr>
        <w:lastRenderedPageBreak/>
        <w:t>характеризующие аудиторные сегменты; параметры сессии; данные о времени посещения.</w:t>
      </w:r>
    </w:p>
    <w:p w14:paraId="0000007E" w14:textId="37E4DF48"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сайте Оператора </w:t>
      </w:r>
      <w:r w:rsidR="00EE5CFA">
        <w:rPr>
          <w:rFonts w:ascii="Times New Roman" w:eastAsia="Times New Roman" w:hAnsi="Times New Roman" w:cs="Times New Roman"/>
          <w:sz w:val="24"/>
          <w:szCs w:val="24"/>
          <w:lang w:val="ru-RU"/>
        </w:rPr>
        <w:t xml:space="preserve">могут </w:t>
      </w:r>
      <w:proofErr w:type="spellStart"/>
      <w:r>
        <w:rPr>
          <w:rFonts w:ascii="Times New Roman" w:eastAsia="Times New Roman" w:hAnsi="Times New Roman" w:cs="Times New Roman"/>
          <w:sz w:val="24"/>
          <w:szCs w:val="24"/>
        </w:rPr>
        <w:t>использ</w:t>
      </w:r>
      <w:r w:rsidR="00EE5CFA">
        <w:rPr>
          <w:rFonts w:ascii="Times New Roman" w:eastAsia="Times New Roman" w:hAnsi="Times New Roman" w:cs="Times New Roman"/>
          <w:sz w:val="24"/>
          <w:szCs w:val="24"/>
          <w:lang w:val="ru-RU"/>
        </w:rPr>
        <w:t>овать</w:t>
      </w:r>
      <w:r>
        <w:rPr>
          <w:rFonts w:ascii="Times New Roman" w:eastAsia="Times New Roman" w:hAnsi="Times New Roman" w:cs="Times New Roman"/>
          <w:sz w:val="24"/>
          <w:szCs w:val="24"/>
        </w:rPr>
        <w:t>ся</w:t>
      </w:r>
      <w:proofErr w:type="spellEnd"/>
      <w:r>
        <w:rPr>
          <w:rFonts w:ascii="Times New Roman" w:eastAsia="Times New Roman" w:hAnsi="Times New Roman" w:cs="Times New Roman"/>
          <w:sz w:val="24"/>
          <w:szCs w:val="24"/>
        </w:rPr>
        <w:t xml:space="preserve"> файлы куки (</w:t>
      </w:r>
      <w:proofErr w:type="spellStart"/>
      <w:r>
        <w:rPr>
          <w:rFonts w:ascii="Times New Roman" w:eastAsia="Times New Roman" w:hAnsi="Times New Roman" w:cs="Times New Roman"/>
          <w:sz w:val="24"/>
          <w:szCs w:val="24"/>
        </w:rPr>
        <w:t>Cookies</w:t>
      </w:r>
      <w:proofErr w:type="spellEnd"/>
      <w:r>
        <w:rPr>
          <w:rFonts w:ascii="Times New Roman" w:eastAsia="Times New Roman" w:hAnsi="Times New Roman" w:cs="Times New Roman"/>
          <w:sz w:val="24"/>
          <w:szCs w:val="24"/>
        </w:rPr>
        <w:t xml:space="preserve">) и данные о посетителях от сервисов статистики посещаемости (IP адрес; информация из </w:t>
      </w:r>
      <w:proofErr w:type="spellStart"/>
      <w:r>
        <w:rPr>
          <w:rFonts w:ascii="Times New Roman" w:eastAsia="Times New Roman" w:hAnsi="Times New Roman" w:cs="Times New Roman"/>
          <w:sz w:val="24"/>
          <w:szCs w:val="24"/>
        </w:rPr>
        <w:t>cookies</w:t>
      </w:r>
      <w:proofErr w:type="spellEnd"/>
      <w:r>
        <w:rPr>
          <w:rFonts w:ascii="Times New Roman" w:eastAsia="Times New Roman" w:hAnsi="Times New Roman" w:cs="Times New Roman"/>
          <w:sz w:val="24"/>
          <w:szCs w:val="24"/>
        </w:rPr>
        <w:t xml:space="preserve">, информация о браузере, время доступа к сайту, адрес страницы, на которой расположен рекламный блок, </w:t>
      </w:r>
      <w:proofErr w:type="spellStart"/>
      <w:r>
        <w:rPr>
          <w:rFonts w:ascii="Times New Roman" w:eastAsia="Times New Roman" w:hAnsi="Times New Roman" w:cs="Times New Roman"/>
          <w:sz w:val="24"/>
          <w:szCs w:val="24"/>
        </w:rPr>
        <w:t>реферер</w:t>
      </w:r>
      <w:proofErr w:type="spellEnd"/>
      <w:r>
        <w:rPr>
          <w:rFonts w:ascii="Times New Roman" w:eastAsia="Times New Roman" w:hAnsi="Times New Roman" w:cs="Times New Roman"/>
          <w:sz w:val="24"/>
          <w:szCs w:val="24"/>
        </w:rPr>
        <w:t xml:space="preserve"> (адрес предыдущей страницы) и другие данные).</w:t>
      </w:r>
    </w:p>
    <w:p w14:paraId="0000007F" w14:textId="77777777" w:rsidR="00562AC3" w:rsidRDefault="00000000">
      <w:pPr>
        <w:shd w:val="clear" w:color="auto" w:fill="FFFFFF"/>
        <w:spacing w:line="256" w:lineRule="auto"/>
        <w:ind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помощи этих данных собирается информация о действиях посетителей на сайте с целью улучшения его содержания, улучшения функциональных возможностей сайта и, как следствие, создания качественного контента и сервисов для посетителей.</w:t>
      </w:r>
    </w:p>
    <w:p w14:paraId="00000080" w14:textId="77777777" w:rsidR="00562AC3" w:rsidRDefault="00000000">
      <w:pPr>
        <w:shd w:val="clear" w:color="auto" w:fill="FFFFFF"/>
        <w:spacing w:line="256" w:lineRule="auto"/>
        <w:ind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Субъект персональных данных может в любой момент изменить настройки своего браузера так, чтобы все файлы </w:t>
      </w:r>
      <w:proofErr w:type="spellStart"/>
      <w:r>
        <w:rPr>
          <w:rFonts w:ascii="Times New Roman" w:eastAsia="Times New Roman" w:hAnsi="Times New Roman" w:cs="Times New Roman"/>
          <w:sz w:val="24"/>
          <w:szCs w:val="24"/>
        </w:rPr>
        <w:t>cookie</w:t>
      </w:r>
      <w:proofErr w:type="spellEnd"/>
      <w:r>
        <w:rPr>
          <w:rFonts w:ascii="Times New Roman" w:eastAsia="Times New Roman" w:hAnsi="Times New Roman" w:cs="Times New Roman"/>
          <w:sz w:val="24"/>
          <w:szCs w:val="24"/>
        </w:rPr>
        <w:t xml:space="preserve"> блокировались или осуществлялось оповещение об их отправке. При этом субъект должен понимать, что некоторые функции и сервисы Оператора не смогут работать должным образом.</w:t>
      </w:r>
    </w:p>
    <w:p w14:paraId="00000081" w14:textId="77777777" w:rsidR="00562AC3" w:rsidRDefault="00000000">
      <w:pPr>
        <w:shd w:val="clear" w:color="auto" w:fill="FFFFFF"/>
        <w:spacing w:line="256" w:lineRule="auto"/>
        <w:ind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Оператор не осуществляет намеренно обработку персональных данных несовершеннолетних лиц. Исполнитель рекомендует пользоваться сайтом лицам, достигшим 18 лет. Ответственность за действия несовершеннолетних, включая приобретение ими услуг на Сайте, лежит на законных представителях несовершеннолетних. Все посетители, младше 18 лет, обязаны получить разрешение своих законных представителей прежде, чем предоставлять какую-либо персональную информацию о себе.</w:t>
      </w:r>
    </w:p>
    <w:p w14:paraId="00000082" w14:textId="77777777" w:rsidR="00562AC3" w:rsidRDefault="00000000">
      <w:pPr>
        <w:shd w:val="clear" w:color="auto" w:fill="FFFFFF"/>
        <w:spacing w:line="256" w:lineRule="auto"/>
        <w:ind w:right="-40"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Оператору станет известно о том, что он получил персональную информацию о несовершеннолетнем лице без согласия законных представителей, то такая информация будет удалена в возможно короткие сроки.</w:t>
      </w:r>
    </w:p>
    <w:p w14:paraId="00000084"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14:paraId="00000085" w14:textId="77777777" w:rsidR="00562AC3" w:rsidRDefault="00562AC3">
      <w:pPr>
        <w:ind w:firstLine="566"/>
        <w:jc w:val="both"/>
        <w:rPr>
          <w:rFonts w:ascii="Times New Roman" w:eastAsia="Times New Roman" w:hAnsi="Times New Roman" w:cs="Times New Roman"/>
          <w:sz w:val="24"/>
          <w:szCs w:val="24"/>
        </w:rPr>
      </w:pPr>
    </w:p>
    <w:p w14:paraId="00000086"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 Порядок и условия обработки персональных данных</w:t>
      </w:r>
    </w:p>
    <w:p w14:paraId="00000087"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Обработка персональных данных осуществляется Оператором в соответствии с требованиями законодательства Российской Федерации.</w:t>
      </w:r>
    </w:p>
    <w:p w14:paraId="00000088"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14:paraId="00000089"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Оператор осуществляет как автоматизированную, так и неавтоматизированную обработку персональных данных.</w:t>
      </w:r>
    </w:p>
    <w:p w14:paraId="0000008A"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К обработке персональных данных допускаются работники Оператора, в должностные обязанности которых входит обработка персональных данных.</w:t>
      </w:r>
    </w:p>
    <w:p w14:paraId="0000008B"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Обработка персональных данных осуществляется путем:</w:t>
      </w:r>
    </w:p>
    <w:p w14:paraId="0000008C"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получения персональных данных от субъектов персональных данных путем заполнения формы обратной связи с Оператором на Сайте;</w:t>
      </w:r>
    </w:p>
    <w:p w14:paraId="0000008D"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получения персональных данных в устной и письменной форме непосредственно от субъектов персональных данных;</w:t>
      </w:r>
    </w:p>
    <w:p w14:paraId="0000008E" w14:textId="2E5ED9B5" w:rsidR="00562AC3" w:rsidRPr="00EE5CFA" w:rsidRDefault="00000000">
      <w:pPr>
        <w:ind w:firstLine="566"/>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получение персональных данных непосредственно от субъектов персональных данных на электронную почту Оператора </w:t>
      </w:r>
      <w:hyperlink r:id="rId6" w:history="1">
        <w:r w:rsidR="00EE5CFA" w:rsidRPr="00582D81">
          <w:rPr>
            <w:rStyle w:val="a5"/>
            <w:rFonts w:ascii="Times New Roman" w:eastAsia="Times New Roman" w:hAnsi="Times New Roman" w:cs="Times New Roman"/>
            <w:sz w:val="24"/>
            <w:szCs w:val="24"/>
          </w:rPr>
          <w:t>info@aroken.ru</w:t>
        </w:r>
      </w:hyperlink>
      <w:r w:rsidR="00EE5CFA">
        <w:rPr>
          <w:rStyle w:val="a5"/>
          <w:rFonts w:ascii="Times New Roman" w:eastAsia="Times New Roman" w:hAnsi="Times New Roman" w:cs="Times New Roman"/>
          <w:sz w:val="24"/>
          <w:szCs w:val="24"/>
          <w:lang w:val="ru-RU"/>
        </w:rPr>
        <w:t>.</w:t>
      </w:r>
    </w:p>
    <w:p w14:paraId="00000090" w14:textId="52C3C3C6" w:rsidR="00562AC3" w:rsidRDefault="00322BA3">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lastRenderedPageBreak/>
        <w:t>с</w:t>
      </w:r>
      <w:r>
        <w:rPr>
          <w:rFonts w:ascii="Times New Roman" w:eastAsia="Times New Roman" w:hAnsi="Times New Roman" w:cs="Times New Roman"/>
          <w:sz w:val="24"/>
          <w:szCs w:val="24"/>
        </w:rPr>
        <w:t>· использования иных способов обработки персональных данных.</w:t>
      </w:r>
    </w:p>
    <w:p w14:paraId="00000091"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w:t>
      </w:r>
    </w:p>
    <w:p w14:paraId="00000092"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00000093"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Согласие на обработку персональных данных, разрешенных субъектом персональных данных для распространения, предоставляется оператору непосредственно указанным лицом.</w:t>
      </w:r>
    </w:p>
    <w:p w14:paraId="00000094"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Передача персональных данных органам дознания и следствия, в Федеральную налоговую службу, Фонд пенсионного и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00000095"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00000096"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определяет угрозы безопасности персональных данных при их обработке;</w:t>
      </w:r>
    </w:p>
    <w:p w14:paraId="00000097"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принимает локальные нормативные акты и иные документы, регулирующие отношения в сфере обработки и защиты персональных данных;</w:t>
      </w:r>
    </w:p>
    <w:p w14:paraId="00000098"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00000099"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создает необходимые условия для работы с персональными данными;</w:t>
      </w:r>
    </w:p>
    <w:p w14:paraId="0000009A"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организует учет документов, содержащих персональные данные;</w:t>
      </w:r>
    </w:p>
    <w:p w14:paraId="0000009B"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организует работу с информационными системами, в которых обрабатываются персональные данные;</w:t>
      </w:r>
    </w:p>
    <w:p w14:paraId="0000009C"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хранит персональные данные в условиях, при которых обеспечивается их сохранность и исключается неправомерный доступ к ним;</w:t>
      </w:r>
    </w:p>
    <w:p w14:paraId="0000009D"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организует обучение работников Оператора, осуществляющих обработку персональных данных.</w:t>
      </w:r>
    </w:p>
    <w:p w14:paraId="0000009E"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14:paraId="0000009F" w14:textId="4F246354"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w:t>
      </w:r>
      <w:r w:rsidR="00322BA3">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000000A0" w14:textId="77777777" w:rsidR="00562AC3" w:rsidRDefault="00562AC3">
      <w:pPr>
        <w:ind w:firstLine="566"/>
        <w:jc w:val="both"/>
        <w:rPr>
          <w:rFonts w:ascii="Times New Roman" w:eastAsia="Times New Roman" w:hAnsi="Times New Roman" w:cs="Times New Roman"/>
          <w:sz w:val="24"/>
          <w:szCs w:val="24"/>
        </w:rPr>
      </w:pPr>
    </w:p>
    <w:p w14:paraId="000000A1"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ind w:firstLine="566"/>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Актуализация, исправление, удаление и уничтожение</w:t>
      </w:r>
    </w:p>
    <w:p w14:paraId="000000A2" w14:textId="77777777" w:rsidR="00562AC3" w:rsidRPr="00322BA3" w:rsidRDefault="00000000">
      <w:pPr>
        <w:pBdr>
          <w:top w:val="none" w:sz="0" w:space="0" w:color="000000"/>
          <w:left w:val="none" w:sz="0" w:space="0" w:color="000000"/>
          <w:bottom w:val="none" w:sz="0" w:space="0" w:color="000000"/>
          <w:right w:val="none" w:sz="0" w:space="0" w:color="000000"/>
          <w:between w:val="none" w:sz="0" w:space="0" w:color="000000"/>
        </w:pBdr>
        <w:ind w:firstLine="566"/>
        <w:jc w:val="both"/>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персональных данных, ответы на запросы субъектов</w:t>
      </w:r>
    </w:p>
    <w:p w14:paraId="000000A3" w14:textId="77777777" w:rsidR="00562AC3" w:rsidRDefault="00000000">
      <w:pPr>
        <w:pBdr>
          <w:top w:val="none" w:sz="0" w:space="0" w:color="000000"/>
          <w:left w:val="none" w:sz="0" w:space="0" w:color="000000"/>
          <w:bottom w:val="none" w:sz="0" w:space="0" w:color="000000"/>
          <w:right w:val="none" w:sz="0" w:space="0" w:color="000000"/>
          <w:between w:val="none" w:sz="0" w:space="0" w:color="000000"/>
        </w:pBdr>
        <w:ind w:firstLine="566"/>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на доступ к персональным данным</w:t>
      </w:r>
    </w:p>
    <w:p w14:paraId="000000A4"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w:t>
      </w:r>
    </w:p>
    <w:p w14:paraId="000000A5"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000000A6"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 должен содержать:</w:t>
      </w:r>
    </w:p>
    <w:p w14:paraId="000000A7"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000000A8"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000000A9"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подпись субъекта персональных данных или его представителя.</w:t>
      </w:r>
    </w:p>
    <w:p w14:paraId="000000AA" w14:textId="2C12C522" w:rsidR="00562AC3" w:rsidRPr="00E30C2E" w:rsidRDefault="00000000">
      <w:pPr>
        <w:ind w:firstLine="566"/>
        <w:jc w:val="both"/>
        <w:rPr>
          <w:rFonts w:ascii="Times New Roman" w:eastAsia="Times New Roman" w:hAnsi="Times New Roman" w:cs="Times New Roman"/>
          <w:b/>
          <w:sz w:val="24"/>
          <w:szCs w:val="24"/>
          <w:lang w:val="ru-RU"/>
        </w:rPr>
      </w:pPr>
      <w:r>
        <w:rPr>
          <w:rFonts w:ascii="Times New Roman" w:eastAsia="Times New Roman" w:hAnsi="Times New Roman" w:cs="Times New Roman"/>
          <w:sz w:val="24"/>
          <w:szCs w:val="24"/>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на электронную почту Оператора: </w:t>
      </w:r>
      <w:bookmarkStart w:id="1" w:name="_Hlk217286219"/>
      <w:r w:rsidR="00E30C2E">
        <w:fldChar w:fldCharType="begin"/>
      </w:r>
      <w:r w:rsidR="00E30C2E">
        <w:instrText>HYPERLINK "mailto:info@aroken.ru"</w:instrText>
      </w:r>
      <w:r w:rsidR="00E30C2E">
        <w:fldChar w:fldCharType="separate"/>
      </w:r>
      <w:r w:rsidR="00E30C2E" w:rsidRPr="00582D81">
        <w:rPr>
          <w:rStyle w:val="a5"/>
          <w:rFonts w:ascii="Times New Roman" w:eastAsia="Times New Roman" w:hAnsi="Times New Roman" w:cs="Times New Roman"/>
          <w:sz w:val="24"/>
          <w:szCs w:val="24"/>
        </w:rPr>
        <w:t>info@aroken.ru</w:t>
      </w:r>
      <w:r w:rsidR="00E30C2E">
        <w:rPr>
          <w:rStyle w:val="a5"/>
          <w:rFonts w:ascii="Times New Roman" w:eastAsia="Times New Roman" w:hAnsi="Times New Roman" w:cs="Times New Roman"/>
          <w:sz w:val="24"/>
          <w:szCs w:val="24"/>
        </w:rPr>
        <w:fldChar w:fldCharType="end"/>
      </w:r>
      <w:bookmarkEnd w:id="1"/>
      <w:r w:rsidR="00E30C2E">
        <w:rPr>
          <w:rStyle w:val="a5"/>
          <w:rFonts w:ascii="Times New Roman" w:eastAsia="Times New Roman" w:hAnsi="Times New Roman" w:cs="Times New Roman"/>
          <w:sz w:val="24"/>
          <w:szCs w:val="24"/>
          <w:lang w:val="ru-RU"/>
        </w:rPr>
        <w:t>.</w:t>
      </w:r>
    </w:p>
    <w:p w14:paraId="000000AB"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000000AC"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000000AD"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00000AE"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000000AF"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w:t>
      </w:r>
      <w:r>
        <w:rPr>
          <w:rFonts w:ascii="Times New Roman" w:eastAsia="Times New Roman" w:hAnsi="Times New Roman" w:cs="Times New Roman"/>
          <w:sz w:val="24"/>
          <w:szCs w:val="24"/>
        </w:rPr>
        <w:lastRenderedPageBreak/>
        <w:t>персональных данных, относящихся к этому субъекту персональных данных, с момента такого обращения или получения запроса.</w:t>
      </w:r>
    </w:p>
    <w:p w14:paraId="000000B0"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000000B1"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иное не предусмотрено договором, стороной которого, выгодоприобретателем или </w:t>
      </w:r>
      <w:proofErr w:type="gramStart"/>
      <w:r>
        <w:rPr>
          <w:rFonts w:ascii="Times New Roman" w:eastAsia="Times New Roman" w:hAnsi="Times New Roman" w:cs="Times New Roman"/>
          <w:sz w:val="24"/>
          <w:szCs w:val="24"/>
        </w:rPr>
        <w:t>поручителем</w:t>
      </w:r>
      <w:proofErr w:type="gramEnd"/>
      <w:r>
        <w:rPr>
          <w:rFonts w:ascii="Times New Roman" w:eastAsia="Times New Roman" w:hAnsi="Times New Roman" w:cs="Times New Roman"/>
          <w:sz w:val="24"/>
          <w:szCs w:val="24"/>
        </w:rPr>
        <w:t xml:space="preserve"> по которому является субъект персональных данных;</w:t>
      </w:r>
    </w:p>
    <w:p w14:paraId="000000B2"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000000B3" w14:textId="77777777" w:rsidR="00562AC3" w:rsidRDefault="00000000">
      <w:pPr>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иное не предусмотрено другим соглашением между Оператором и субъектом персональных данных.</w:t>
      </w:r>
    </w:p>
    <w:p w14:paraId="000000B4" w14:textId="77777777" w:rsidR="00562AC3" w:rsidRDefault="00562AC3">
      <w:pPr>
        <w:shd w:val="clear" w:color="auto" w:fill="FFFFFF"/>
        <w:spacing w:line="256" w:lineRule="auto"/>
        <w:ind w:right="-40"/>
        <w:jc w:val="both"/>
        <w:rPr>
          <w:rFonts w:ascii="Times New Roman" w:eastAsia="Times New Roman" w:hAnsi="Times New Roman" w:cs="Times New Roman"/>
          <w:sz w:val="24"/>
          <w:szCs w:val="24"/>
        </w:rPr>
      </w:pPr>
    </w:p>
    <w:p w14:paraId="000000B5" w14:textId="77777777" w:rsidR="00562AC3" w:rsidRDefault="00000000">
      <w:pPr>
        <w:shd w:val="clear" w:color="auto" w:fill="FFFFFF"/>
        <w:spacing w:line="240" w:lineRule="auto"/>
        <w:ind w:left="566" w:right="-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 Реквизиты Оператора</w:t>
      </w:r>
    </w:p>
    <w:p w14:paraId="3D27FA87" w14:textId="77777777" w:rsidR="00E30C2E" w:rsidRPr="004877EA" w:rsidRDefault="00E30C2E" w:rsidP="00E30C2E">
      <w:pPr>
        <w:spacing w:line="240" w:lineRule="auto"/>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t>Индивидуальный предприниматель Мамонтов</w:t>
      </w:r>
      <w:r w:rsidRPr="004877EA">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ru-RU"/>
        </w:rPr>
        <w:t>Катаев</w:t>
      </w:r>
      <w:r w:rsidRPr="004877E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ru-RU"/>
        </w:rPr>
        <w:t>Максим</w:t>
      </w:r>
      <w:r w:rsidRPr="004877E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ru-RU"/>
        </w:rPr>
        <w:t>Русланович</w:t>
      </w:r>
    </w:p>
    <w:p w14:paraId="16BB5F32" w14:textId="77777777" w:rsidR="00E30C2E" w:rsidRPr="004877EA" w:rsidRDefault="00E30C2E" w:rsidP="00E30C2E">
      <w:pPr>
        <w:spacing w:line="240" w:lineRule="auto"/>
        <w:jc w:val="both"/>
        <w:rPr>
          <w:rFonts w:ascii="Times New Roman" w:eastAsia="Times New Roman" w:hAnsi="Times New Roman" w:cs="Times New Roman"/>
          <w:bCs/>
          <w:sz w:val="24"/>
          <w:szCs w:val="24"/>
        </w:rPr>
      </w:pPr>
      <w:r w:rsidRPr="004877EA">
        <w:rPr>
          <w:rFonts w:ascii="Times New Roman" w:eastAsia="Times New Roman" w:hAnsi="Times New Roman" w:cs="Times New Roman"/>
          <w:bCs/>
          <w:sz w:val="24"/>
          <w:szCs w:val="24"/>
        </w:rPr>
        <w:t>ИНН 540543864161</w:t>
      </w:r>
    </w:p>
    <w:p w14:paraId="0393E021" w14:textId="77777777" w:rsidR="00E30C2E" w:rsidRPr="004877EA" w:rsidRDefault="00E30C2E" w:rsidP="00E30C2E">
      <w:pPr>
        <w:spacing w:line="240" w:lineRule="auto"/>
        <w:jc w:val="both"/>
        <w:rPr>
          <w:rFonts w:ascii="Times New Roman" w:eastAsia="Times New Roman" w:hAnsi="Times New Roman" w:cs="Times New Roman"/>
          <w:bCs/>
          <w:sz w:val="24"/>
          <w:szCs w:val="24"/>
        </w:rPr>
      </w:pPr>
      <w:r w:rsidRPr="004877EA">
        <w:rPr>
          <w:rFonts w:ascii="Times New Roman" w:eastAsia="Times New Roman" w:hAnsi="Times New Roman" w:cs="Times New Roman"/>
          <w:bCs/>
          <w:sz w:val="24"/>
          <w:szCs w:val="24"/>
        </w:rPr>
        <w:t>ОГРНИП 321547600014909</w:t>
      </w:r>
    </w:p>
    <w:p w14:paraId="000000B8" w14:textId="650BBEEB" w:rsidR="00562AC3" w:rsidRPr="00E30C2E" w:rsidRDefault="00E30C2E" w:rsidP="00E30C2E">
      <w:pPr>
        <w:jc w:val="both"/>
        <w:rPr>
          <w:rFonts w:ascii="Times New Roman" w:eastAsia="Times New Roman" w:hAnsi="Times New Roman" w:cs="Times New Roman"/>
          <w:sz w:val="24"/>
          <w:szCs w:val="24"/>
          <w:lang w:val="ru-RU"/>
        </w:rPr>
      </w:pPr>
      <w:r>
        <w:rPr>
          <w:rFonts w:ascii="Times New Roman" w:eastAsia="Times New Roman" w:hAnsi="Times New Roman" w:cs="Times New Roman"/>
          <w:bCs/>
          <w:sz w:val="24"/>
          <w:szCs w:val="24"/>
          <w:lang w:val="ru-RU"/>
        </w:rPr>
        <w:t xml:space="preserve">Эл. Почта: </w:t>
      </w:r>
      <w:hyperlink r:id="rId7" w:history="1">
        <w:r w:rsidRPr="00582D81">
          <w:rPr>
            <w:rStyle w:val="a5"/>
            <w:rFonts w:ascii="Times New Roman" w:eastAsia="Times New Roman" w:hAnsi="Times New Roman" w:cs="Times New Roman"/>
            <w:sz w:val="24"/>
            <w:szCs w:val="24"/>
          </w:rPr>
          <w:t>info@aroken.ru</w:t>
        </w:r>
      </w:hyperlink>
    </w:p>
    <w:sectPr w:rsidR="00562AC3" w:rsidRPr="00E30C2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00342"/>
    <w:multiLevelType w:val="multilevel"/>
    <w:tmpl w:val="4E441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D34161"/>
    <w:multiLevelType w:val="multilevel"/>
    <w:tmpl w:val="AF74A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B10874"/>
    <w:multiLevelType w:val="multilevel"/>
    <w:tmpl w:val="FBFA2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B677327"/>
    <w:multiLevelType w:val="multilevel"/>
    <w:tmpl w:val="F7F66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22186724">
    <w:abstractNumId w:val="1"/>
  </w:num>
  <w:num w:numId="2" w16cid:durableId="720833326">
    <w:abstractNumId w:val="0"/>
  </w:num>
  <w:num w:numId="3" w16cid:durableId="1839686863">
    <w:abstractNumId w:val="2"/>
  </w:num>
  <w:num w:numId="4" w16cid:durableId="1276523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AC3"/>
    <w:rsid w:val="001D35B8"/>
    <w:rsid w:val="00322BA3"/>
    <w:rsid w:val="00562AC3"/>
    <w:rsid w:val="00647D1F"/>
    <w:rsid w:val="006943C1"/>
    <w:rsid w:val="00B9455A"/>
    <w:rsid w:val="00D83168"/>
    <w:rsid w:val="00DF7684"/>
    <w:rsid w:val="00E30C2E"/>
    <w:rsid w:val="00EE5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4D4D"/>
  <w15:docId w15:val="{7DB0ACB3-9293-4916-A47A-1E4947B82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after="320"/>
    </w:pPr>
    <w:rPr>
      <w:color w:val="666666"/>
      <w:sz w:val="30"/>
      <w:szCs w:val="30"/>
    </w:rPr>
  </w:style>
  <w:style w:type="character" w:styleId="a5">
    <w:name w:val="Hyperlink"/>
    <w:basedOn w:val="a0"/>
    <w:uiPriority w:val="99"/>
    <w:unhideWhenUsed/>
    <w:rsid w:val="00EE5C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aroke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aroken.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Q+EJG4wwnKmejGR8ADbViYWHuA==">CgMxLjA4AHIhMVNSNmZXa1JhYjlEMGhKU3VTOFcxai16RjY3a3ZFeFRr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3222</Words>
  <Characters>18368</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2025-12-26T12:43:00Z</dcterms:created>
  <dcterms:modified xsi:type="dcterms:W3CDTF">2025-12-26T12:43:00Z</dcterms:modified>
</cp:coreProperties>
</file>